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68F" w:rsidRDefault="009C268F" w:rsidP="009C268F">
      <w:pPr>
        <w:pStyle w:val="NormalWeb"/>
        <w:shd w:val="clear" w:color="auto" w:fill="FFFFFF"/>
        <w:spacing w:before="0" w:beforeAutospacing="0" w:after="150" w:afterAutospacing="0"/>
        <w:jc w:val="center"/>
        <w:rPr>
          <w:rFonts w:ascii="Arial" w:hAnsi="Arial" w:cs="Arial"/>
          <w:color w:val="393939"/>
          <w:sz w:val="20"/>
          <w:szCs w:val="20"/>
        </w:rPr>
      </w:pPr>
      <w:r>
        <w:rPr>
          <w:rStyle w:val="Gl"/>
          <w:rFonts w:ascii="Tahoma" w:hAnsi="Tahoma" w:cs="Tahoma"/>
          <w:color w:val="393939"/>
          <w:sz w:val="28"/>
          <w:szCs w:val="28"/>
        </w:rPr>
        <w:t>2022-2023 Güz Dönemi Ders Kayıt İşlemleri</w:t>
      </w:r>
    </w:p>
    <w:p w:rsidR="009C268F" w:rsidRDefault="009C268F" w:rsidP="009C268F">
      <w:pPr>
        <w:pStyle w:val="NormalWeb"/>
        <w:shd w:val="clear" w:color="auto" w:fill="FFFFFF"/>
        <w:spacing w:before="0" w:beforeAutospacing="0" w:after="150" w:afterAutospacing="0"/>
        <w:rPr>
          <w:rFonts w:ascii="Arial" w:hAnsi="Arial" w:cs="Arial"/>
          <w:color w:val="393939"/>
          <w:sz w:val="20"/>
          <w:szCs w:val="20"/>
        </w:rPr>
      </w:pPr>
    </w:p>
    <w:p w:rsidR="009C268F" w:rsidRDefault="009C268F" w:rsidP="009C268F">
      <w:pPr>
        <w:pStyle w:val="NormalWeb"/>
        <w:shd w:val="clear" w:color="auto" w:fill="FFFFFF"/>
        <w:spacing w:before="0" w:beforeAutospacing="0" w:after="150" w:afterAutospacing="0"/>
        <w:rPr>
          <w:rFonts w:ascii="Arial" w:hAnsi="Arial" w:cs="Arial"/>
          <w:color w:val="393939"/>
          <w:sz w:val="20"/>
          <w:szCs w:val="20"/>
        </w:rPr>
      </w:pPr>
      <w:r>
        <w:rPr>
          <w:rFonts w:ascii="Tahoma" w:hAnsi="Tahoma" w:cs="Tahoma"/>
          <w:color w:val="393939"/>
        </w:rPr>
        <w:t>Üniversitemize kayıtlı öğrencilerimiz 2022-2023 yılı Güz dönemi </w:t>
      </w:r>
      <w:r>
        <w:rPr>
          <w:rStyle w:val="Gl"/>
          <w:rFonts w:ascii="Tahoma" w:hAnsi="Tahoma" w:cs="Tahoma"/>
          <w:color w:val="393939"/>
        </w:rPr>
        <w:t>ders kayıtlarını</w:t>
      </w:r>
      <w:r>
        <w:rPr>
          <w:rFonts w:ascii="Tahoma" w:hAnsi="Tahoma" w:cs="Tahoma"/>
          <w:color w:val="393939"/>
        </w:rPr>
        <w:t> </w:t>
      </w:r>
      <w:hyperlink r:id="rId4" w:history="1">
        <w:r>
          <w:rPr>
            <w:rStyle w:val="Kpr"/>
            <w:rFonts w:ascii="Tahoma" w:hAnsi="Tahoma" w:cs="Tahoma"/>
            <w:color w:val="008000"/>
          </w:rPr>
          <w:t>akademik takvimde</w:t>
        </w:r>
      </w:hyperlink>
      <w:r>
        <w:rPr>
          <w:rFonts w:ascii="Tahoma" w:hAnsi="Tahoma" w:cs="Tahoma"/>
          <w:color w:val="393939"/>
        </w:rPr>
        <w:t> belirtildiği üzere </w:t>
      </w:r>
      <w:r>
        <w:rPr>
          <w:rFonts w:ascii="Tahoma" w:hAnsi="Tahoma" w:cs="Tahoma"/>
          <w:color w:val="0000FF"/>
        </w:rPr>
        <w:t>19-23 Eylül 2022 tarihleri arasında</w:t>
      </w:r>
      <w:r>
        <w:rPr>
          <w:rFonts w:ascii="Tahoma" w:hAnsi="Tahoma" w:cs="Tahoma"/>
          <w:color w:val="393939"/>
        </w:rPr>
        <w:t> </w:t>
      </w:r>
      <w:hyperlink r:id="rId5" w:history="1">
        <w:r>
          <w:rPr>
            <w:rStyle w:val="Kpr"/>
            <w:rFonts w:ascii="Tahoma" w:hAnsi="Tahoma" w:cs="Tahoma"/>
            <w:color w:val="00CCFF"/>
          </w:rPr>
          <w:t>Öğrenci Bilgi Sistemine</w:t>
        </w:r>
      </w:hyperlink>
      <w:r>
        <w:rPr>
          <w:rFonts w:ascii="Tahoma" w:hAnsi="Tahoma" w:cs="Tahoma"/>
          <w:color w:val="393939"/>
        </w:rPr>
        <w:t> giriş yaparak yapacaklardır. </w:t>
      </w:r>
      <w:r>
        <w:rPr>
          <w:rStyle w:val="Gl"/>
          <w:rFonts w:ascii="Tahoma" w:hAnsi="Tahoma" w:cs="Tahoma"/>
          <w:b w:val="0"/>
          <w:bCs w:val="0"/>
          <w:color w:val="393939"/>
        </w:rPr>
        <w:t>Ders Kayıtları için sistem 19 Eylül 2022 tarihinde  saat:09:00'da açılacak ve 23 Eylül 2022 tarihinde saat:23:59'da kapanacaktır.</w:t>
      </w:r>
    </w:p>
    <w:p w:rsidR="009C268F" w:rsidRDefault="009C268F" w:rsidP="009C268F">
      <w:pPr>
        <w:pStyle w:val="NormalWeb"/>
        <w:shd w:val="clear" w:color="auto" w:fill="FFFFFF"/>
        <w:spacing w:before="0" w:beforeAutospacing="0" w:after="150" w:afterAutospacing="0"/>
        <w:rPr>
          <w:rFonts w:ascii="Arial" w:hAnsi="Arial" w:cs="Arial"/>
          <w:color w:val="393939"/>
          <w:sz w:val="20"/>
          <w:szCs w:val="20"/>
        </w:rPr>
      </w:pPr>
    </w:p>
    <w:p w:rsidR="009C268F" w:rsidRDefault="009C268F" w:rsidP="009C268F">
      <w:pPr>
        <w:pStyle w:val="NormalWeb"/>
        <w:shd w:val="clear" w:color="auto" w:fill="FFFFFF"/>
        <w:spacing w:before="0" w:beforeAutospacing="0" w:after="150" w:afterAutospacing="0"/>
        <w:rPr>
          <w:rFonts w:ascii="Arial" w:hAnsi="Arial" w:cs="Arial"/>
          <w:color w:val="393939"/>
          <w:sz w:val="20"/>
          <w:szCs w:val="20"/>
        </w:rPr>
      </w:pPr>
      <w:r>
        <w:rPr>
          <w:rFonts w:ascii="Tahoma" w:hAnsi="Tahoma" w:cs="Tahoma"/>
          <w:color w:val="393939"/>
        </w:rPr>
        <w:t>Öğrenim ücreti veya öğrenim katkı payı ödemesi gereken öğrencilerimizin ders kaydı yapabilmeleri için öncelikle </w:t>
      </w:r>
      <w:proofErr w:type="spellStart"/>
      <w:r>
        <w:rPr>
          <w:rFonts w:ascii="Tahoma" w:hAnsi="Tahoma" w:cs="Tahoma"/>
          <w:color w:val="FF0000"/>
        </w:rPr>
        <w:t>vakıfbank</w:t>
      </w:r>
      <w:proofErr w:type="spellEnd"/>
      <w:r>
        <w:rPr>
          <w:rFonts w:ascii="Tahoma" w:hAnsi="Tahoma" w:cs="Tahoma"/>
          <w:color w:val="FF0000"/>
        </w:rPr>
        <w:t xml:space="preserve"> </w:t>
      </w:r>
      <w:proofErr w:type="spellStart"/>
      <w:r>
        <w:rPr>
          <w:rFonts w:ascii="Tahoma" w:hAnsi="Tahoma" w:cs="Tahoma"/>
          <w:color w:val="FF0000"/>
        </w:rPr>
        <w:t>atm'lerinden</w:t>
      </w:r>
      <w:proofErr w:type="spellEnd"/>
      <w:r>
        <w:rPr>
          <w:rFonts w:ascii="Tahoma" w:hAnsi="Tahoma" w:cs="Tahoma"/>
          <w:color w:val="393939"/>
        </w:rPr>
        <w:t> veya </w:t>
      </w:r>
      <w:proofErr w:type="spellStart"/>
      <w:r>
        <w:rPr>
          <w:rStyle w:val="Gl"/>
          <w:rFonts w:ascii="Tahoma" w:hAnsi="Tahoma" w:cs="Tahoma"/>
          <w:color w:val="393939"/>
        </w:rPr>
        <w:t>vakıfbank'ta</w:t>
      </w:r>
      <w:proofErr w:type="spellEnd"/>
      <w:r>
        <w:rPr>
          <w:rStyle w:val="Gl"/>
          <w:rFonts w:ascii="Tahoma" w:hAnsi="Tahoma" w:cs="Tahoma"/>
          <w:color w:val="393939"/>
        </w:rPr>
        <w:t xml:space="preserve"> hesabı olanlar</w:t>
      </w:r>
      <w:r>
        <w:rPr>
          <w:rFonts w:ascii="Tahoma" w:hAnsi="Tahoma" w:cs="Tahoma"/>
          <w:color w:val="393939"/>
        </w:rPr>
        <w:t> </w:t>
      </w:r>
      <w:r>
        <w:rPr>
          <w:rFonts w:ascii="Tahoma" w:hAnsi="Tahoma" w:cs="Tahoma"/>
          <w:color w:val="008000"/>
        </w:rPr>
        <w:t>internet bankacılığı üzerinden</w:t>
      </w:r>
      <w:r>
        <w:rPr>
          <w:rFonts w:ascii="Tahoma" w:hAnsi="Tahoma" w:cs="Tahoma"/>
          <w:color w:val="393939"/>
        </w:rPr>
        <w:t> belirlenen tutarları ödemeleri, sonrasında ders kayıtlarını yapmaları gerekmektedir.</w:t>
      </w:r>
    </w:p>
    <w:p w:rsidR="009C268F" w:rsidRDefault="009C268F" w:rsidP="009C268F">
      <w:pPr>
        <w:pStyle w:val="NormalWeb"/>
        <w:shd w:val="clear" w:color="auto" w:fill="FFFFFF"/>
        <w:spacing w:before="0" w:beforeAutospacing="0" w:after="150" w:afterAutospacing="0"/>
        <w:rPr>
          <w:rFonts w:ascii="Arial" w:hAnsi="Arial" w:cs="Arial"/>
          <w:color w:val="393939"/>
          <w:sz w:val="20"/>
          <w:szCs w:val="20"/>
        </w:rPr>
      </w:pPr>
      <w:r>
        <w:rPr>
          <w:rFonts w:ascii="Tahoma" w:hAnsi="Tahoma" w:cs="Tahoma"/>
          <w:color w:val="393939"/>
        </w:rPr>
        <w:t>Öğrencilerimizin ödemeleri gereken tutarlar banka sistemine aktarılmış olup, banka sistemine giriş yapıldığında ödenmesi gereken ücret görülecektir. Ayrıca ödenmesi gereken tutarlar  öğrenci bilgi sisteminde "</w:t>
      </w:r>
      <w:r>
        <w:rPr>
          <w:rFonts w:ascii="Tahoma" w:hAnsi="Tahoma" w:cs="Tahoma"/>
          <w:color w:val="393939"/>
          <w:shd w:val="clear" w:color="auto" w:fill="FFFFFF"/>
        </w:rPr>
        <w:t>Ders Kayıt Sayfasının" sağ üst köşesinde de aşağıdaki şekilde görülmektedir.</w:t>
      </w:r>
      <w:r>
        <w:rPr>
          <w:rFonts w:ascii="Tahoma" w:hAnsi="Tahoma" w:cs="Tahoma"/>
          <w:color w:val="393939"/>
        </w:rPr>
        <w:t> </w:t>
      </w:r>
    </w:p>
    <w:p w:rsidR="009C268F" w:rsidRDefault="009C268F" w:rsidP="009C268F">
      <w:pPr>
        <w:pStyle w:val="NormalWeb"/>
        <w:shd w:val="clear" w:color="auto" w:fill="FFFFFF"/>
        <w:spacing w:before="0" w:beforeAutospacing="0" w:after="150" w:afterAutospacing="0"/>
        <w:rPr>
          <w:rFonts w:ascii="Arial" w:hAnsi="Arial" w:cs="Arial"/>
          <w:color w:val="393939"/>
          <w:sz w:val="20"/>
          <w:szCs w:val="20"/>
        </w:rPr>
      </w:pPr>
    </w:p>
    <w:p w:rsidR="009C268F" w:rsidRDefault="009C268F" w:rsidP="009C268F">
      <w:pPr>
        <w:pStyle w:val="NormalWeb"/>
        <w:shd w:val="clear" w:color="auto" w:fill="FFFFFF"/>
        <w:spacing w:before="0" w:beforeAutospacing="0" w:after="150" w:afterAutospacing="0"/>
        <w:rPr>
          <w:rFonts w:ascii="Arial" w:hAnsi="Arial" w:cs="Arial"/>
          <w:color w:val="393939"/>
          <w:sz w:val="20"/>
          <w:szCs w:val="20"/>
        </w:rPr>
      </w:pPr>
      <w:r>
        <w:rPr>
          <w:rFonts w:ascii="Tahoma" w:hAnsi="Tahoma" w:cs="Tahoma"/>
          <w:color w:val="393939"/>
        </w:rPr>
        <w:t> </w:t>
      </w:r>
    </w:p>
    <w:p w:rsidR="009C268F" w:rsidRDefault="009C268F" w:rsidP="009C268F">
      <w:pPr>
        <w:pStyle w:val="NormalWeb"/>
        <w:shd w:val="clear" w:color="auto" w:fill="FFFFFF"/>
        <w:spacing w:before="0" w:beforeAutospacing="0" w:after="150" w:afterAutospacing="0"/>
        <w:jc w:val="both"/>
        <w:rPr>
          <w:rFonts w:ascii="Arial" w:hAnsi="Arial" w:cs="Arial"/>
          <w:color w:val="393939"/>
          <w:sz w:val="20"/>
          <w:szCs w:val="20"/>
        </w:rPr>
      </w:pPr>
      <w:r>
        <w:rPr>
          <w:rFonts w:ascii="Arial" w:hAnsi="Arial" w:cs="Arial"/>
          <w:color w:val="008000"/>
        </w:rPr>
        <w:t>Vakıflar Bankası </w:t>
      </w:r>
      <w:r>
        <w:rPr>
          <w:rStyle w:val="Gl"/>
          <w:rFonts w:ascii="Arial" w:hAnsi="Arial" w:cs="Arial"/>
          <w:color w:val="008000"/>
        </w:rPr>
        <w:t>ATM</w:t>
      </w:r>
      <w:r>
        <w:rPr>
          <w:rFonts w:ascii="Arial" w:hAnsi="Arial" w:cs="Arial"/>
          <w:color w:val="008000"/>
        </w:rPr>
        <w:t> Ödeme Adımları;</w:t>
      </w:r>
    </w:p>
    <w:p w:rsidR="009C268F" w:rsidRDefault="009C268F" w:rsidP="009C268F">
      <w:pPr>
        <w:pStyle w:val="gvdemetni0"/>
        <w:shd w:val="clear" w:color="auto" w:fill="FFFFFF"/>
        <w:spacing w:before="0" w:beforeAutospacing="0" w:after="0" w:afterAutospacing="0"/>
        <w:ind w:left="1520"/>
        <w:jc w:val="both"/>
        <w:rPr>
          <w:rFonts w:ascii="Arial" w:hAnsi="Arial" w:cs="Arial"/>
          <w:color w:val="393939"/>
          <w:sz w:val="20"/>
          <w:szCs w:val="20"/>
        </w:rPr>
      </w:pPr>
      <w:r>
        <w:rPr>
          <w:color w:val="393939"/>
        </w:rPr>
        <w:t>Ödeme İşlemleri</w:t>
      </w:r>
    </w:p>
    <w:p w:rsidR="009C268F" w:rsidRDefault="009C268F" w:rsidP="009C268F">
      <w:pPr>
        <w:pStyle w:val="gvdemetni0"/>
        <w:shd w:val="clear" w:color="auto" w:fill="FFFFFF"/>
        <w:spacing w:before="0" w:beforeAutospacing="0" w:after="0" w:afterAutospacing="0"/>
        <w:ind w:left="1520"/>
        <w:jc w:val="both"/>
        <w:rPr>
          <w:rFonts w:ascii="Arial" w:hAnsi="Arial" w:cs="Arial"/>
          <w:color w:val="393939"/>
          <w:sz w:val="20"/>
          <w:szCs w:val="20"/>
        </w:rPr>
      </w:pPr>
      <w:r>
        <w:rPr>
          <w:color w:val="393939"/>
        </w:rPr>
        <w:t>Eğitim Ödemeleri</w:t>
      </w:r>
    </w:p>
    <w:p w:rsidR="009C268F" w:rsidRDefault="009C268F" w:rsidP="009C268F">
      <w:pPr>
        <w:pStyle w:val="gvdemetni0"/>
        <w:shd w:val="clear" w:color="auto" w:fill="FFFFFF"/>
        <w:spacing w:before="0" w:beforeAutospacing="0" w:after="0" w:afterAutospacing="0"/>
        <w:ind w:left="1520"/>
        <w:jc w:val="both"/>
        <w:rPr>
          <w:rFonts w:ascii="Arial" w:hAnsi="Arial" w:cs="Arial"/>
          <w:color w:val="393939"/>
          <w:sz w:val="20"/>
          <w:szCs w:val="20"/>
        </w:rPr>
      </w:pPr>
      <w:r>
        <w:rPr>
          <w:color w:val="393939"/>
        </w:rPr>
        <w:t>Üniversite Ödemeleri</w:t>
      </w:r>
    </w:p>
    <w:p w:rsidR="009C268F" w:rsidRDefault="009C268F" w:rsidP="009C268F">
      <w:pPr>
        <w:pStyle w:val="gvdemetni0"/>
        <w:shd w:val="clear" w:color="auto" w:fill="FFFFFF"/>
        <w:spacing w:before="0" w:beforeAutospacing="0" w:after="0" w:afterAutospacing="0"/>
        <w:ind w:left="1520"/>
        <w:jc w:val="both"/>
        <w:rPr>
          <w:rFonts w:ascii="Arial" w:hAnsi="Arial" w:cs="Arial"/>
          <w:color w:val="393939"/>
          <w:sz w:val="20"/>
          <w:szCs w:val="20"/>
        </w:rPr>
      </w:pPr>
      <w:r>
        <w:rPr>
          <w:color w:val="393939"/>
        </w:rPr>
        <w:t>Kahramanmaraş Sütçü İmam Üniversitesi</w:t>
      </w:r>
    </w:p>
    <w:p w:rsidR="009C268F" w:rsidRDefault="009C268F" w:rsidP="009C268F">
      <w:pPr>
        <w:pStyle w:val="gvdemetni0"/>
        <w:shd w:val="clear" w:color="auto" w:fill="FFFFFF"/>
        <w:spacing w:before="0" w:beforeAutospacing="0" w:after="0" w:afterAutospacing="0"/>
        <w:ind w:left="1520"/>
        <w:jc w:val="both"/>
        <w:rPr>
          <w:rFonts w:ascii="Arial" w:hAnsi="Arial" w:cs="Arial"/>
          <w:color w:val="393939"/>
          <w:sz w:val="20"/>
          <w:szCs w:val="20"/>
        </w:rPr>
      </w:pPr>
      <w:r>
        <w:rPr>
          <w:color w:val="393939"/>
        </w:rPr>
        <w:t>TC Kimlik Numaranızı Giriniz</w:t>
      </w:r>
    </w:p>
    <w:p w:rsidR="009C268F" w:rsidRDefault="009C268F" w:rsidP="009C268F">
      <w:pPr>
        <w:pStyle w:val="gvdemetni0"/>
        <w:shd w:val="clear" w:color="auto" w:fill="FFFFFF"/>
        <w:spacing w:before="0" w:beforeAutospacing="0" w:after="0" w:afterAutospacing="0"/>
        <w:ind w:left="1520"/>
        <w:jc w:val="both"/>
        <w:rPr>
          <w:rFonts w:ascii="Arial" w:hAnsi="Arial" w:cs="Arial"/>
          <w:color w:val="393939"/>
          <w:sz w:val="20"/>
          <w:szCs w:val="20"/>
        </w:rPr>
      </w:pPr>
      <w:r>
        <w:rPr>
          <w:color w:val="393939"/>
        </w:rPr>
        <w:t>Öğrenci Numaranızı Giriniz</w:t>
      </w:r>
    </w:p>
    <w:p w:rsidR="009C268F" w:rsidRDefault="009C268F" w:rsidP="009C268F">
      <w:pPr>
        <w:pStyle w:val="gvdemetni0"/>
        <w:shd w:val="clear" w:color="auto" w:fill="FFFFFF"/>
        <w:spacing w:before="0" w:beforeAutospacing="0" w:after="260" w:afterAutospacing="0"/>
        <w:ind w:left="1520"/>
        <w:jc w:val="both"/>
        <w:rPr>
          <w:rFonts w:ascii="Arial" w:hAnsi="Arial" w:cs="Arial"/>
          <w:color w:val="393939"/>
          <w:sz w:val="20"/>
          <w:szCs w:val="20"/>
        </w:rPr>
      </w:pPr>
      <w:r>
        <w:rPr>
          <w:color w:val="393939"/>
        </w:rPr>
        <w:t>Karşınıza Gelen Harç Tutarını Yatırınız.</w:t>
      </w:r>
    </w:p>
    <w:p w:rsidR="009C268F" w:rsidRDefault="009C268F" w:rsidP="009C268F">
      <w:pPr>
        <w:pStyle w:val="NormalWeb"/>
        <w:shd w:val="clear" w:color="auto" w:fill="FFFFFF"/>
        <w:spacing w:before="0" w:beforeAutospacing="0" w:after="200" w:afterAutospacing="0"/>
        <w:rPr>
          <w:rFonts w:ascii="Calibri" w:hAnsi="Calibri" w:cs="Calibri"/>
          <w:color w:val="393939"/>
          <w:sz w:val="22"/>
          <w:szCs w:val="22"/>
        </w:rPr>
      </w:pPr>
      <w:r>
        <w:rPr>
          <w:rFonts w:ascii="Calibri" w:hAnsi="Calibri" w:cs="Calibri"/>
          <w:color w:val="FF0000"/>
          <w:sz w:val="22"/>
          <w:szCs w:val="22"/>
          <w:shd w:val="clear" w:color="auto" w:fill="FFFFFF"/>
        </w:rPr>
        <w:t>Vakıfbank ATM’lerinde öğrenim ücreti yatırırken bilgi girişi sırasında tekrar eden numaraların olması durumunda tuşlara basarken arada biraz beklenilmesi gerekmektedir aksi takdirde eksik rakam girişi olabilmektedir. Örneğin 20130066590 öğrenci numarası olan öğrenci “00” ve “66”da rakamlarının girişini yaparken iki rakam arasında biraz beklemesi gerekmektedir.</w:t>
      </w:r>
    </w:p>
    <w:p w:rsidR="009C268F" w:rsidRDefault="009C268F" w:rsidP="009C268F">
      <w:pPr>
        <w:pStyle w:val="gvdemetni0"/>
        <w:shd w:val="clear" w:color="auto" w:fill="FFFFFF"/>
        <w:spacing w:before="0" w:beforeAutospacing="0" w:after="120" w:afterAutospacing="0"/>
        <w:jc w:val="both"/>
        <w:rPr>
          <w:rFonts w:ascii="Arial" w:hAnsi="Arial" w:cs="Arial"/>
          <w:color w:val="393939"/>
          <w:sz w:val="20"/>
          <w:szCs w:val="20"/>
        </w:rPr>
      </w:pPr>
      <w:r>
        <w:rPr>
          <w:rFonts w:ascii="Arial" w:hAnsi="Arial" w:cs="Arial"/>
          <w:color w:val="0070C0"/>
        </w:rPr>
        <w:t>Vakıflar Bankası </w:t>
      </w:r>
      <w:r>
        <w:rPr>
          <w:rStyle w:val="Gl"/>
          <w:rFonts w:ascii="Arial" w:hAnsi="Arial" w:cs="Arial"/>
          <w:color w:val="0070C0"/>
        </w:rPr>
        <w:t>İnternet Bankacılığı </w:t>
      </w:r>
      <w:r>
        <w:rPr>
          <w:rFonts w:ascii="Arial" w:hAnsi="Arial" w:cs="Arial"/>
          <w:color w:val="0070C0"/>
        </w:rPr>
        <w:t>Ödeme Adımları;</w:t>
      </w:r>
    </w:p>
    <w:p w:rsidR="009C268F" w:rsidRDefault="009C268F" w:rsidP="009C268F">
      <w:pPr>
        <w:pStyle w:val="gvdemetni0"/>
        <w:shd w:val="clear" w:color="auto" w:fill="FFFFFF"/>
        <w:spacing w:before="0" w:beforeAutospacing="0" w:after="0" w:afterAutospacing="0"/>
        <w:ind w:left="1520"/>
        <w:jc w:val="both"/>
        <w:rPr>
          <w:rFonts w:ascii="Arial" w:hAnsi="Arial" w:cs="Arial"/>
          <w:color w:val="393939"/>
          <w:sz w:val="20"/>
          <w:szCs w:val="20"/>
        </w:rPr>
      </w:pPr>
      <w:r>
        <w:rPr>
          <w:color w:val="393939"/>
        </w:rPr>
        <w:t>Ödemeler</w:t>
      </w:r>
    </w:p>
    <w:p w:rsidR="009C268F" w:rsidRDefault="009C268F" w:rsidP="009C268F">
      <w:pPr>
        <w:pStyle w:val="gvdemetni0"/>
        <w:shd w:val="clear" w:color="auto" w:fill="FFFFFF"/>
        <w:spacing w:before="0" w:beforeAutospacing="0" w:after="0" w:afterAutospacing="0"/>
        <w:ind w:left="1520"/>
        <w:jc w:val="both"/>
        <w:rPr>
          <w:rFonts w:ascii="Arial" w:hAnsi="Arial" w:cs="Arial"/>
          <w:color w:val="393939"/>
          <w:sz w:val="20"/>
          <w:szCs w:val="20"/>
        </w:rPr>
      </w:pPr>
      <w:r>
        <w:rPr>
          <w:color w:val="393939"/>
        </w:rPr>
        <w:t>Eğitim ve Sınav Ödemeleri</w:t>
      </w:r>
    </w:p>
    <w:p w:rsidR="009C268F" w:rsidRDefault="009C268F" w:rsidP="009C268F">
      <w:pPr>
        <w:pStyle w:val="gvdemetni0"/>
        <w:shd w:val="clear" w:color="auto" w:fill="FFFFFF"/>
        <w:spacing w:before="0" w:beforeAutospacing="0" w:after="0" w:afterAutospacing="0"/>
        <w:ind w:left="1520"/>
        <w:jc w:val="both"/>
        <w:rPr>
          <w:rFonts w:ascii="Arial" w:hAnsi="Arial" w:cs="Arial"/>
          <w:color w:val="393939"/>
          <w:sz w:val="20"/>
          <w:szCs w:val="20"/>
        </w:rPr>
      </w:pPr>
      <w:r>
        <w:rPr>
          <w:color w:val="393939"/>
        </w:rPr>
        <w:t>Üniversite Harç İşlemleri</w:t>
      </w:r>
    </w:p>
    <w:p w:rsidR="009C268F" w:rsidRDefault="009C268F" w:rsidP="009C268F">
      <w:pPr>
        <w:pStyle w:val="gvdemetni0"/>
        <w:shd w:val="clear" w:color="auto" w:fill="FFFFFF"/>
        <w:spacing w:before="0" w:beforeAutospacing="0" w:after="0" w:afterAutospacing="0"/>
        <w:ind w:left="1520"/>
        <w:jc w:val="both"/>
        <w:rPr>
          <w:rFonts w:ascii="Arial" w:hAnsi="Arial" w:cs="Arial"/>
          <w:color w:val="393939"/>
          <w:sz w:val="20"/>
          <w:szCs w:val="20"/>
        </w:rPr>
      </w:pPr>
      <w:r>
        <w:rPr>
          <w:color w:val="393939"/>
        </w:rPr>
        <w:t>Kahramanmaraş Sütçü İmam Üniversitesi</w:t>
      </w:r>
    </w:p>
    <w:p w:rsidR="009C268F" w:rsidRDefault="009C268F" w:rsidP="009C268F">
      <w:pPr>
        <w:pStyle w:val="gvdemetni0"/>
        <w:shd w:val="clear" w:color="auto" w:fill="FFFFFF"/>
        <w:spacing w:before="0" w:beforeAutospacing="0" w:after="0" w:afterAutospacing="0"/>
        <w:ind w:left="1520"/>
        <w:jc w:val="both"/>
        <w:rPr>
          <w:rFonts w:ascii="Arial" w:hAnsi="Arial" w:cs="Arial"/>
          <w:color w:val="393939"/>
          <w:sz w:val="20"/>
          <w:szCs w:val="20"/>
        </w:rPr>
      </w:pPr>
      <w:r>
        <w:rPr>
          <w:color w:val="393939"/>
        </w:rPr>
        <w:t>Öğrenci Numaranızı Giriniz</w:t>
      </w:r>
    </w:p>
    <w:p w:rsidR="009C268F" w:rsidRDefault="009C268F" w:rsidP="009C268F">
      <w:pPr>
        <w:pStyle w:val="gvdemetni0"/>
        <w:shd w:val="clear" w:color="auto" w:fill="FFFFFF"/>
        <w:spacing w:before="0" w:beforeAutospacing="0" w:after="56" w:afterAutospacing="0"/>
        <w:ind w:left="1520"/>
        <w:jc w:val="both"/>
        <w:rPr>
          <w:rFonts w:ascii="Arial" w:hAnsi="Arial" w:cs="Arial"/>
          <w:color w:val="393939"/>
          <w:sz w:val="20"/>
          <w:szCs w:val="20"/>
        </w:rPr>
      </w:pPr>
      <w:r>
        <w:rPr>
          <w:color w:val="393939"/>
        </w:rPr>
        <w:t>Karşınıza Gelen Harç Tutarını Yatırınız</w:t>
      </w:r>
    </w:p>
    <w:p w:rsidR="009C268F" w:rsidRDefault="009C268F" w:rsidP="009C268F">
      <w:pPr>
        <w:pStyle w:val="gvdemetni0"/>
        <w:shd w:val="clear" w:color="auto" w:fill="FFFFFF"/>
        <w:spacing w:before="0" w:beforeAutospacing="0" w:after="56" w:afterAutospacing="0"/>
        <w:ind w:left="1520"/>
        <w:jc w:val="both"/>
        <w:rPr>
          <w:rFonts w:ascii="Arial" w:hAnsi="Arial" w:cs="Arial"/>
          <w:color w:val="393939"/>
          <w:sz w:val="20"/>
          <w:szCs w:val="20"/>
        </w:rPr>
      </w:pPr>
    </w:p>
    <w:p w:rsidR="009C268F" w:rsidRDefault="009C268F" w:rsidP="009C268F">
      <w:pPr>
        <w:pStyle w:val="NormalWeb"/>
        <w:shd w:val="clear" w:color="auto" w:fill="FFFFFF"/>
        <w:spacing w:before="0" w:beforeAutospacing="0" w:after="150" w:afterAutospacing="0"/>
        <w:jc w:val="both"/>
        <w:rPr>
          <w:rFonts w:ascii="Arial" w:hAnsi="Arial" w:cs="Arial"/>
          <w:color w:val="393939"/>
          <w:sz w:val="20"/>
          <w:szCs w:val="20"/>
        </w:rPr>
      </w:pPr>
      <w:r>
        <w:rPr>
          <w:color w:val="393939"/>
        </w:rPr>
        <w:t>* </w:t>
      </w:r>
      <w:r>
        <w:rPr>
          <w:rFonts w:ascii="Tahoma" w:hAnsi="Tahoma" w:cs="Tahoma"/>
          <w:color w:val="393939"/>
        </w:rPr>
        <w:t>Havale veya EFT ile ödeme </w:t>
      </w:r>
      <w:r>
        <w:rPr>
          <w:rFonts w:ascii="Tahoma" w:hAnsi="Tahoma" w:cs="Tahoma"/>
          <w:color w:val="393939"/>
          <w:u w:val="single"/>
        </w:rPr>
        <w:t>yapılamamaktadır.</w:t>
      </w:r>
    </w:p>
    <w:p w:rsidR="009C268F" w:rsidRDefault="009C268F" w:rsidP="009C268F">
      <w:pPr>
        <w:pStyle w:val="NormalWeb"/>
        <w:shd w:val="clear" w:color="auto" w:fill="FFFFFF"/>
        <w:spacing w:before="0" w:beforeAutospacing="0" w:after="150" w:afterAutospacing="0"/>
        <w:jc w:val="both"/>
        <w:rPr>
          <w:rFonts w:ascii="Arial" w:hAnsi="Arial" w:cs="Arial"/>
          <w:color w:val="393939"/>
          <w:sz w:val="20"/>
          <w:szCs w:val="20"/>
        </w:rPr>
      </w:pPr>
    </w:p>
    <w:p w:rsidR="009C268F" w:rsidRDefault="009C268F" w:rsidP="009C268F">
      <w:pPr>
        <w:pStyle w:val="NormalWeb"/>
        <w:shd w:val="clear" w:color="auto" w:fill="FFFFFF"/>
        <w:spacing w:before="0" w:beforeAutospacing="0" w:after="150" w:afterAutospacing="0"/>
        <w:rPr>
          <w:rFonts w:ascii="Arial" w:hAnsi="Arial" w:cs="Arial"/>
          <w:color w:val="393939"/>
          <w:sz w:val="20"/>
          <w:szCs w:val="20"/>
        </w:rPr>
      </w:pPr>
      <w:hyperlink r:id="rId6" w:history="1">
        <w:r>
          <w:rPr>
            <w:rStyle w:val="Kpr"/>
            <w:rFonts w:ascii="Tahoma" w:hAnsi="Tahoma" w:cs="Tahoma"/>
            <w:b/>
            <w:bCs/>
            <w:color w:val="FF0000"/>
          </w:rPr>
          <w:t>Öğrenim Ücreti / Katkı Payı Ödemeleri İlgili Detaylı Bilgiye Erişmek İçin Tıklayınız.</w:t>
        </w:r>
      </w:hyperlink>
    </w:p>
    <w:p w:rsidR="009C268F" w:rsidRDefault="009C268F" w:rsidP="009C268F">
      <w:pPr>
        <w:pStyle w:val="NormalWeb"/>
        <w:shd w:val="clear" w:color="auto" w:fill="FFFFFF"/>
        <w:spacing w:before="0" w:beforeAutospacing="0" w:after="150" w:afterAutospacing="0"/>
        <w:rPr>
          <w:rFonts w:ascii="Arial" w:hAnsi="Arial" w:cs="Arial"/>
          <w:color w:val="393939"/>
          <w:sz w:val="20"/>
          <w:szCs w:val="20"/>
        </w:rPr>
      </w:pPr>
    </w:p>
    <w:p w:rsidR="009C268F" w:rsidRDefault="009C268F" w:rsidP="009C268F">
      <w:pPr>
        <w:pStyle w:val="NormalWeb"/>
        <w:shd w:val="clear" w:color="auto" w:fill="FFFFFF"/>
        <w:spacing w:before="0" w:beforeAutospacing="0" w:after="150" w:afterAutospacing="0"/>
        <w:rPr>
          <w:rFonts w:ascii="Arial" w:hAnsi="Arial" w:cs="Arial"/>
          <w:color w:val="393939"/>
          <w:sz w:val="20"/>
          <w:szCs w:val="20"/>
        </w:rPr>
      </w:pPr>
      <w:r>
        <w:rPr>
          <w:rFonts w:ascii="Tahoma" w:hAnsi="Tahoma" w:cs="Tahoma"/>
          <w:color w:val="393939"/>
        </w:rPr>
        <w:t>Üniversitemize yeni kayıt yapan öğrenciler </w:t>
      </w:r>
      <w:r>
        <w:rPr>
          <w:rStyle w:val="Gl"/>
          <w:rFonts w:ascii="Tahoma" w:hAnsi="Tahoma" w:cs="Tahoma"/>
          <w:color w:val="393939"/>
        </w:rPr>
        <w:t>daha önce yükseköğrenim kurumlarından aldıkları dersler varsa bu derslerden </w:t>
      </w:r>
      <w:r>
        <w:rPr>
          <w:rStyle w:val="Gl"/>
          <w:rFonts w:ascii="Tahoma" w:hAnsi="Tahoma" w:cs="Tahoma"/>
          <w:color w:val="FF0000"/>
        </w:rPr>
        <w:t>muaf olabilmek için</w:t>
      </w:r>
      <w:r>
        <w:rPr>
          <w:rFonts w:ascii="Tahoma" w:hAnsi="Tahoma" w:cs="Tahoma"/>
          <w:color w:val="393939"/>
        </w:rPr>
        <w:t> </w:t>
      </w:r>
      <w:r>
        <w:rPr>
          <w:rFonts w:ascii="Tahoma" w:hAnsi="Tahoma" w:cs="Tahoma"/>
          <w:color w:val="0000FF"/>
        </w:rPr>
        <w:t>19-23 Eylül</w:t>
      </w:r>
      <w:r>
        <w:rPr>
          <w:rFonts w:ascii="Tahoma" w:hAnsi="Tahoma" w:cs="Tahoma"/>
          <w:color w:val="393939"/>
        </w:rPr>
        <w:t> tarihleri olan ders kayıt haftasında akademik biriminin öğrenci işleri servisine dilekçe ile başvuruda bulunmalıdırlar.</w:t>
      </w:r>
    </w:p>
    <w:p w:rsidR="009C268F" w:rsidRDefault="009C268F" w:rsidP="009C268F">
      <w:pPr>
        <w:pStyle w:val="NormalWeb"/>
        <w:shd w:val="clear" w:color="auto" w:fill="FFFFFF"/>
        <w:spacing w:before="0" w:beforeAutospacing="0" w:after="150" w:afterAutospacing="0"/>
        <w:rPr>
          <w:rFonts w:ascii="Arial" w:hAnsi="Arial" w:cs="Arial"/>
          <w:color w:val="393939"/>
          <w:sz w:val="20"/>
          <w:szCs w:val="20"/>
        </w:rPr>
      </w:pPr>
    </w:p>
    <w:p w:rsidR="009C268F" w:rsidRDefault="009C268F" w:rsidP="009C268F">
      <w:pPr>
        <w:pStyle w:val="NormalWeb"/>
        <w:shd w:val="clear" w:color="auto" w:fill="FFFFFF"/>
        <w:spacing w:before="0" w:beforeAutospacing="0" w:after="150" w:afterAutospacing="0"/>
        <w:rPr>
          <w:rFonts w:ascii="Arial" w:hAnsi="Arial" w:cs="Arial"/>
          <w:color w:val="393939"/>
          <w:sz w:val="20"/>
          <w:szCs w:val="20"/>
        </w:rPr>
      </w:pPr>
      <w:r>
        <w:rPr>
          <w:rFonts w:ascii="Tahoma" w:hAnsi="Tahoma" w:cs="Tahoma"/>
          <w:color w:val="393939"/>
        </w:rPr>
        <w:t>Yukarıdaki tarihlerde ders kaydını yapamayan öğrencilerin </w:t>
      </w:r>
      <w:r>
        <w:rPr>
          <w:rFonts w:ascii="Tahoma" w:hAnsi="Tahoma" w:cs="Tahoma"/>
          <w:color w:val="0000FF"/>
        </w:rPr>
        <w:t>26-30 Eylül tarihlerinde</w:t>
      </w:r>
      <w:r>
        <w:rPr>
          <w:rFonts w:ascii="Tahoma" w:hAnsi="Tahoma" w:cs="Tahoma"/>
          <w:color w:val="393939"/>
        </w:rPr>
        <w:t> ise </w:t>
      </w:r>
      <w:r>
        <w:rPr>
          <w:rStyle w:val="Gl"/>
          <w:rFonts w:ascii="Tahoma" w:hAnsi="Tahoma" w:cs="Tahoma"/>
        </w:rPr>
        <w:t>Mazeretli ders kaydı</w:t>
      </w:r>
      <w:r>
        <w:rPr>
          <w:rFonts w:ascii="Tahoma" w:hAnsi="Tahoma" w:cs="Tahoma"/>
          <w:color w:val="393939"/>
        </w:rPr>
        <w:t> yaptırmak için akademik biriminin öğrenci işleri servisine dilekçe ile başvuruda bulunması gerekmektedir.</w:t>
      </w:r>
    </w:p>
    <w:p w:rsidR="009C268F" w:rsidRDefault="009C268F" w:rsidP="009C268F">
      <w:pPr>
        <w:pStyle w:val="NormalWeb"/>
        <w:shd w:val="clear" w:color="auto" w:fill="FFFFFF"/>
        <w:spacing w:before="0" w:beforeAutospacing="0" w:after="150" w:afterAutospacing="0"/>
        <w:rPr>
          <w:rFonts w:ascii="Arial" w:hAnsi="Arial" w:cs="Arial"/>
          <w:color w:val="393939"/>
          <w:sz w:val="20"/>
          <w:szCs w:val="20"/>
        </w:rPr>
      </w:pPr>
    </w:p>
    <w:p w:rsidR="009C268F" w:rsidRDefault="009C268F" w:rsidP="009C268F">
      <w:pPr>
        <w:pStyle w:val="NormalWeb"/>
        <w:shd w:val="clear" w:color="auto" w:fill="FFFFFF"/>
        <w:spacing w:before="0" w:beforeAutospacing="0" w:after="150" w:afterAutospacing="0"/>
        <w:rPr>
          <w:rFonts w:ascii="Arial" w:hAnsi="Arial" w:cs="Arial"/>
          <w:color w:val="393939"/>
          <w:sz w:val="20"/>
          <w:szCs w:val="20"/>
        </w:rPr>
      </w:pPr>
      <w:r>
        <w:rPr>
          <w:rFonts w:ascii="Tahoma" w:hAnsi="Tahoma" w:cs="Tahoma"/>
          <w:color w:val="393939"/>
        </w:rPr>
        <w:t>Ders kaydını yapan öğrencilerin ders kayıtları </w:t>
      </w:r>
      <w:r>
        <w:rPr>
          <w:rFonts w:ascii="Tahoma" w:hAnsi="Tahoma" w:cs="Tahoma"/>
          <w:color w:val="0000FF"/>
        </w:rPr>
        <w:t>26-30 Eylül tarihlerinde</w:t>
      </w:r>
      <w:r>
        <w:rPr>
          <w:rFonts w:ascii="Tahoma" w:hAnsi="Tahoma" w:cs="Tahoma"/>
          <w:color w:val="393939"/>
        </w:rPr>
        <w:t> </w:t>
      </w:r>
      <w:r>
        <w:rPr>
          <w:rStyle w:val="Gl"/>
          <w:rFonts w:ascii="Tahoma" w:hAnsi="Tahoma" w:cs="Tahoma"/>
          <w:color w:val="393939"/>
          <w:shd w:val="clear" w:color="auto" w:fill="FFFFFF"/>
        </w:rPr>
        <w:t>öğrenci danışmanları tarafından</w:t>
      </w:r>
      <w:r>
        <w:rPr>
          <w:rFonts w:ascii="Tahoma" w:hAnsi="Tahoma" w:cs="Tahoma"/>
          <w:color w:val="393939"/>
          <w:shd w:val="clear" w:color="auto" w:fill="FFFFFF"/>
        </w:rPr>
        <w:t> </w:t>
      </w:r>
      <w:r>
        <w:rPr>
          <w:rFonts w:ascii="Tahoma" w:hAnsi="Tahoma" w:cs="Tahoma"/>
          <w:color w:val="393939"/>
        </w:rPr>
        <w:t>kontrol edilerek onaylanacak ve </w:t>
      </w:r>
      <w:r>
        <w:rPr>
          <w:rStyle w:val="Gl"/>
          <w:rFonts w:ascii="Tahoma" w:hAnsi="Tahoma" w:cs="Tahoma"/>
          <w:color w:val="393939"/>
        </w:rPr>
        <w:t>varsa hatalı kayıtlar için</w:t>
      </w:r>
      <w:r>
        <w:rPr>
          <w:rFonts w:ascii="Tahoma" w:hAnsi="Tahoma" w:cs="Tahoma"/>
          <w:color w:val="393939"/>
        </w:rPr>
        <w:t> </w:t>
      </w:r>
      <w:r>
        <w:rPr>
          <w:rStyle w:val="Gl"/>
          <w:rFonts w:ascii="Tahoma" w:hAnsi="Tahoma" w:cs="Tahoma"/>
          <w:color w:val="FF0000"/>
        </w:rPr>
        <w:t>ders ekleme - çıkarma işlemi</w:t>
      </w:r>
      <w:r>
        <w:rPr>
          <w:rFonts w:ascii="Tahoma" w:hAnsi="Tahoma" w:cs="Tahoma"/>
          <w:color w:val="FF0000"/>
        </w:rPr>
        <w:t> </w:t>
      </w:r>
      <w:r>
        <w:rPr>
          <w:rFonts w:ascii="Tahoma" w:hAnsi="Tahoma" w:cs="Tahoma"/>
          <w:color w:val="393939"/>
        </w:rPr>
        <w:t>yapılacaktır.  </w:t>
      </w:r>
    </w:p>
    <w:p w:rsidR="009C268F" w:rsidRDefault="009C268F" w:rsidP="009C268F">
      <w:pPr>
        <w:pStyle w:val="NormalWeb"/>
        <w:shd w:val="clear" w:color="auto" w:fill="FFFFFF"/>
        <w:spacing w:before="0" w:beforeAutospacing="0" w:after="150" w:afterAutospacing="0"/>
        <w:rPr>
          <w:rFonts w:ascii="Arial" w:hAnsi="Arial" w:cs="Arial"/>
          <w:color w:val="393939"/>
          <w:sz w:val="20"/>
          <w:szCs w:val="20"/>
        </w:rPr>
      </w:pPr>
    </w:p>
    <w:p w:rsidR="009C268F" w:rsidRDefault="009C268F" w:rsidP="009C268F">
      <w:pPr>
        <w:pStyle w:val="NormalWeb"/>
        <w:shd w:val="clear" w:color="auto" w:fill="FFFFFF"/>
        <w:spacing w:before="0" w:beforeAutospacing="0" w:after="150" w:afterAutospacing="0"/>
        <w:rPr>
          <w:rFonts w:ascii="Arial" w:hAnsi="Arial" w:cs="Arial"/>
          <w:color w:val="393939"/>
          <w:sz w:val="20"/>
          <w:szCs w:val="20"/>
        </w:rPr>
      </w:pPr>
      <w:r>
        <w:rPr>
          <w:rStyle w:val="Gl"/>
          <w:rFonts w:ascii="Tahoma" w:hAnsi="Tahoma" w:cs="Tahoma"/>
          <w:color w:val="393939"/>
        </w:rPr>
        <w:t>Kayıt dondurmak isteyen öğrenciler</w:t>
      </w:r>
      <w:r>
        <w:rPr>
          <w:rFonts w:ascii="Tahoma" w:hAnsi="Tahoma" w:cs="Tahoma"/>
          <w:color w:val="393939"/>
        </w:rPr>
        <w:t> </w:t>
      </w:r>
      <w:r>
        <w:rPr>
          <w:rFonts w:ascii="Tahoma" w:hAnsi="Tahoma" w:cs="Tahoma"/>
          <w:color w:val="0000FF"/>
        </w:rPr>
        <w:t>eğitim-öğretim dönemi başladıktan sonra 1 ay içerisinde (26 Eylül - 25 Ekim)</w:t>
      </w:r>
      <w:r>
        <w:rPr>
          <w:rFonts w:ascii="Tahoma" w:hAnsi="Tahoma" w:cs="Tahoma"/>
          <w:color w:val="393939"/>
        </w:rPr>
        <w:t> mazeretlerini belirten dilekçe ile </w:t>
      </w:r>
      <w:r>
        <w:rPr>
          <w:rFonts w:ascii="Tahoma" w:hAnsi="Tahoma" w:cs="Tahoma"/>
          <w:color w:val="393939"/>
          <w:shd w:val="clear" w:color="auto" w:fill="FFFFFF"/>
        </w:rPr>
        <w:t>akademik biriminin öğrenci işleri servisine başvuruda bulunması gerekmektedir.</w:t>
      </w:r>
    </w:p>
    <w:p w:rsidR="00C21AA3" w:rsidRDefault="00C21AA3"/>
    <w:p w:rsidR="009C268F" w:rsidRPr="009C268F" w:rsidRDefault="009C268F" w:rsidP="009C268F">
      <w:r w:rsidRPr="009C268F">
        <w:t>Üniversitemiz Uzaktan Eğitim Sistemi Kullanıcı bilgileri aşağıdaki gibidir.</w:t>
      </w:r>
    </w:p>
    <w:p w:rsidR="009C268F" w:rsidRPr="009C268F" w:rsidRDefault="009C268F" w:rsidP="009C268F">
      <w:hyperlink r:id="rId7" w:history="1">
        <w:proofErr w:type="spellStart"/>
        <w:r w:rsidRPr="009C268F">
          <w:rPr>
            <w:rStyle w:val="Kpr"/>
            <w:b/>
            <w:bCs/>
          </w:rPr>
          <w:t>Uzem</w:t>
        </w:r>
        <w:proofErr w:type="spellEnd"/>
        <w:r w:rsidRPr="009C268F">
          <w:rPr>
            <w:rStyle w:val="Kpr"/>
            <w:b/>
            <w:bCs/>
          </w:rPr>
          <w:t xml:space="preserve"> Sistemine Giriş İçin Tıklayınız</w:t>
        </w:r>
      </w:hyperlink>
    </w:p>
    <w:p w:rsidR="009C268F" w:rsidRPr="009C268F" w:rsidRDefault="009C268F" w:rsidP="009C268F">
      <w:r w:rsidRPr="009C268F">
        <w:rPr>
          <w:b/>
          <w:bCs/>
        </w:rPr>
        <w:t>Kullanıcı Adı: Öğrenci No</w:t>
      </w:r>
      <w:r w:rsidRPr="009C268F">
        <w:rPr>
          <w:b/>
          <w:bCs/>
        </w:rPr>
        <w:br/>
        <w:t>şifre: OBS(öğrenci bilgi sistemi)şifresi ile giriş yapabilirsiniz.</w:t>
      </w:r>
    </w:p>
    <w:p w:rsidR="009C268F" w:rsidRPr="009C268F" w:rsidRDefault="009C268F" w:rsidP="009C268F">
      <w:r w:rsidRPr="009C268F">
        <w:t>UZEM otomasyonu kullanıcı girişi için öğrencilerimiz Öğrenci Bilgi Sisteminden (OBS) ders kaydı işlemlerini tamamladıktan sonra uzaktan eğitim sisteminde aktif olacaktır.</w:t>
      </w:r>
    </w:p>
    <w:p w:rsidR="009C268F" w:rsidRDefault="009C268F">
      <w:bookmarkStart w:id="0" w:name="_GoBack"/>
      <w:bookmarkEnd w:id="0"/>
    </w:p>
    <w:sectPr w:rsidR="009C2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A3"/>
    <w:rsid w:val="001F40A3"/>
    <w:rsid w:val="009C268F"/>
    <w:rsid w:val="00C21A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166C"/>
  <w15:chartTrackingRefBased/>
  <w15:docId w15:val="{AA7A2489-3DE4-4222-9D12-0C925FF4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C26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268F"/>
    <w:rPr>
      <w:b/>
      <w:bCs/>
    </w:rPr>
  </w:style>
  <w:style w:type="character" w:styleId="Kpr">
    <w:name w:val="Hyperlink"/>
    <w:basedOn w:val="VarsaylanParagrafYazTipi"/>
    <w:uiPriority w:val="99"/>
    <w:unhideWhenUsed/>
    <w:rsid w:val="009C268F"/>
    <w:rPr>
      <w:color w:val="0000FF"/>
      <w:u w:val="single"/>
    </w:rPr>
  </w:style>
  <w:style w:type="paragraph" w:customStyle="1" w:styleId="gvdemetni0">
    <w:name w:val="gvdemetni0"/>
    <w:basedOn w:val="Normal"/>
    <w:rsid w:val="009C26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80167">
      <w:bodyDiv w:val="1"/>
      <w:marLeft w:val="0"/>
      <w:marRight w:val="0"/>
      <w:marTop w:val="0"/>
      <w:marBottom w:val="0"/>
      <w:divBdr>
        <w:top w:val="none" w:sz="0" w:space="0" w:color="auto"/>
        <w:left w:val="none" w:sz="0" w:space="0" w:color="auto"/>
        <w:bottom w:val="none" w:sz="0" w:space="0" w:color="auto"/>
        <w:right w:val="none" w:sz="0" w:space="0" w:color="auto"/>
      </w:divBdr>
    </w:div>
    <w:div w:id="160985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ys.ksu.edu.tr/Account/LoginBefo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idb.ksu.edu.tr/depo/belgeler/Katk%C4%B1%20Pay%C4%B1%20%C3%96%C4%9Frenim%20%C3%9Ccreti%20Al%C4%B1nmas%C4%B1%20Hakk%C4%B1nda%20Bilgiler_2209161110155220.pdf" TargetMode="External"/><Relationship Id="rId5" Type="http://schemas.openxmlformats.org/officeDocument/2006/relationships/hyperlink" Target="https://obs.ksu.edu.tr/oibs/ogrenci/login.aspx" TargetMode="External"/><Relationship Id="rId4" Type="http://schemas.openxmlformats.org/officeDocument/2006/relationships/hyperlink" Target="https://oidb.ksu.edu.tr/Default.aspx?SId=30379"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dc:creator>
  <cp:keywords/>
  <dc:description/>
  <cp:lastModifiedBy>Kadir</cp:lastModifiedBy>
  <cp:revision>2</cp:revision>
  <dcterms:created xsi:type="dcterms:W3CDTF">2022-09-16T08:17:00Z</dcterms:created>
  <dcterms:modified xsi:type="dcterms:W3CDTF">2022-09-16T08:18:00Z</dcterms:modified>
</cp:coreProperties>
</file>